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C90" w:rsidRPr="00744C90" w:rsidRDefault="00744C90" w:rsidP="00744C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44C9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0" w:rsidRPr="00744C90" w:rsidRDefault="00744C90" w:rsidP="00744C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44C90" w:rsidRPr="00744C90" w:rsidRDefault="00744C90" w:rsidP="00744C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44C90" w:rsidRPr="00744C90" w:rsidRDefault="00744C90" w:rsidP="00744C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744C90" w:rsidRPr="00744C90" w:rsidRDefault="00744C90" w:rsidP="00744C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44C9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44C9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39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-</w:t>
      </w:r>
      <w:r w:rsidRPr="00744C90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744C90" w:rsidRPr="00744C90" w:rsidRDefault="00744C90" w:rsidP="00744C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44C9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44C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744C90" w:rsidRDefault="00744C90" w:rsidP="00744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PNEVMATSKO STOJALO ZA FILTRIRANJE POLNE KRVI/ERITROCITOV </w:t>
      </w:r>
      <w:r w:rsidRP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N11908</w:t>
      </w:r>
      <w:r w:rsidR="0002260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7</w:t>
      </w:r>
      <w:bookmarkStart w:id="0" w:name="_GoBack"/>
      <w:bookmarkEnd w:id="0"/>
      <w:r w:rsidRP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      1 kom</w:t>
      </w:r>
    </w:p>
    <w:p w:rsidR="00744C90" w:rsidRPr="00744C90" w:rsidRDefault="00744C90" w:rsidP="00744C90">
      <w:pPr>
        <w:spacing w:after="0" w:line="240" w:lineRule="auto"/>
        <w:ind w:left="1080"/>
        <w:rPr>
          <w:rFonts w:ascii="Calibri" w:eastAsia="Calibri" w:hAnsi="Calibri" w:cs="Times New Roman"/>
          <w:b/>
          <w:caps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744C90" w:rsidRPr="00744C90" w:rsidRDefault="00744C90" w:rsidP="00744C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744C90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744C90" w:rsidRPr="00744C90" w:rsidRDefault="00744C90" w:rsidP="00744C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744C90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744C90" w:rsidRPr="00744C90" w:rsidRDefault="00744C90" w:rsidP="00744C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744C90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744C90" w:rsidRPr="00744C90" w:rsidRDefault="00744C90" w:rsidP="00744C9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744C90" w:rsidRPr="00744C90" w:rsidRDefault="00744C90" w:rsidP="00744C9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744C9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744C9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hyperlink r:id="rId6" w:history="1">
        <w:r w:rsidRPr="00744C90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 w:rsidRPr="00744C90">
        <w:rPr>
          <w:rFonts w:ascii="Times New Roman" w:eastAsia="Times New Roman" w:hAnsi="Times New Roman" w:cs="Times New Roman"/>
          <w:b/>
          <w:lang w:eastAsia="sl-SI"/>
        </w:rPr>
        <w:t>_</w:t>
      </w:r>
      <w:r w:rsidRPr="00744C90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PNEVMATSKO STOJALO ZA FILTRIRANJE POLNE KRVI/ERITROCITOV</w:t>
      </w:r>
      <w:r w:rsidRPr="00744C90">
        <w:rPr>
          <w:rFonts w:ascii="Times New Roman" w:eastAsia="Calibri" w:hAnsi="Times New Roman" w:cs="Times New Roman"/>
          <w:b/>
          <w:sz w:val="24"/>
          <w:szCs w:val="24"/>
        </w:rPr>
        <w:t>_39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744C90">
        <w:rPr>
          <w:rFonts w:ascii="Times New Roman" w:eastAsia="Calibri" w:hAnsi="Times New Roman" w:cs="Times New Roman"/>
          <w:b/>
          <w:sz w:val="24"/>
          <w:szCs w:val="24"/>
        </w:rPr>
        <w:t>_2019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27.09.2019 do 12 ure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744C90" w:rsidRPr="00744C90" w:rsidRDefault="00744C90" w:rsidP="00744C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744C90" w:rsidRPr="00744C90" w:rsidRDefault="00744C90" w:rsidP="0074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744C90" w:rsidRPr="00744C90" w:rsidRDefault="00744C90" w:rsidP="0074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744C90" w:rsidRPr="00744C90" w:rsidRDefault="00744C90" w:rsidP="0074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744C90" w:rsidRPr="00744C90" w:rsidRDefault="00744C90" w:rsidP="00744C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744C90" w:rsidRPr="00744C90" w:rsidSect="00292E3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744C90" w:rsidRPr="00744C90" w:rsidRDefault="00744C90" w:rsidP="00744C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PNEVMATSKO STOJALO ZA FILTRIRANJE POLNE KRVI/ERITROCITOV</w:t>
      </w:r>
    </w:p>
    <w:p w:rsidR="00744C90" w:rsidRPr="00744C90" w:rsidRDefault="00744C90" w:rsidP="00744C90">
      <w:pPr>
        <w:spacing w:after="0" w:line="240" w:lineRule="auto"/>
        <w:rPr>
          <w:rFonts w:ascii="Calibri" w:eastAsia="Calibri" w:hAnsi="Calibri" w:cs="Times New Roman"/>
          <w:b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744C90" w:rsidRPr="00744C90" w:rsidTr="00976442">
        <w:trPr>
          <w:trHeight w:val="98"/>
        </w:trPr>
        <w:tc>
          <w:tcPr>
            <w:tcW w:w="6616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319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2126"/>
      </w:tblGrid>
      <w:tr w:rsidR="00744C90" w:rsidRPr="00744C90" w:rsidTr="00976442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744C90" w:rsidRPr="00744C90" w:rsidTr="00976442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  <w:r w:rsidRPr="00744C90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PNEVMATSKO STOJALO ZA FILTRIRANJE POLNE KRVI/ERITROCITOV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744C90" w:rsidRPr="00744C90" w:rsidTr="00976442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744C90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744C90" w:rsidRPr="00744C90" w:rsidTr="00976442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744C90" w:rsidRPr="00744C90" w:rsidTr="00976442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744C90" w:rsidRPr="00744C90" w:rsidTr="00976442">
        <w:trPr>
          <w:gridBefore w:val="4"/>
          <w:wBefore w:w="9087" w:type="dxa"/>
          <w:trHeight w:val="91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744C90" w:rsidRPr="00744C90" w:rsidTr="00976442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744C90" w:rsidRPr="00744C90" w:rsidTr="00976442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744C90" w:rsidRPr="00744C90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744C90" w:rsidRPr="00744C90" w:rsidRDefault="00744C90" w:rsidP="00744C9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744C90" w:rsidRPr="00744C90" w:rsidRDefault="00744C90" w:rsidP="00744C9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744C90" w:rsidRPr="00744C90" w:rsidRDefault="00744C90" w:rsidP="00744C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44C90" w:rsidRPr="00744C90" w:rsidRDefault="00744C90" w:rsidP="00744C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4C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744C90" w:rsidRPr="00744C90" w:rsidRDefault="00744C90" w:rsidP="00744C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4C90" w:rsidRPr="00744C90" w:rsidRDefault="00744C90" w:rsidP="00744C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4C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744C90" w:rsidRPr="00744C90" w:rsidRDefault="00744C90" w:rsidP="00744C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4C90" w:rsidRPr="00744C90" w:rsidRDefault="00744C90" w:rsidP="00744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744C90" w:rsidRPr="00744C90" w:rsidRDefault="00744C90" w:rsidP="00744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:rsidR="00744C90" w:rsidRPr="00744C90" w:rsidRDefault="00744C90" w:rsidP="00744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744C90" w:rsidRPr="00744C90" w:rsidTr="00976442">
        <w:trPr>
          <w:trHeight w:val="2324"/>
        </w:trPr>
        <w:tc>
          <w:tcPr>
            <w:tcW w:w="3652" w:type="dxa"/>
            <w:shd w:val="clear" w:color="auto" w:fill="F2F2F2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lang w:eastAsia="sl-SI"/>
              </w:rPr>
              <w:t>PNEVMATSKO STOJALO ZA FILTRIRANJE POLNE KRVI/ERITROCITOV</w:t>
            </w:r>
            <w:r w:rsidR="0002260F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N119087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44C90" w:rsidRPr="00744C90" w:rsidRDefault="00744C90" w:rsidP="00744C90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DA – oprema izpolnjuje tehnične zahteve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744C90" w:rsidRPr="00744C90" w:rsidRDefault="00744C90" w:rsidP="00744C90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Material nerjaveče jeklo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Maksimalna teža (prazno): do 150 kg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Montirana kolesca z zavoro za premikanje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Kapaciteta do 50 vrečk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Maksimalna obremenitev na 1 obešalno pozicijo 1 kg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Maksimalna obremenitev zgornje police 30 kg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Maksimalna obremenitev spodnje police 25 kg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Temperatura delovnega okolja 0-40 ℃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744C90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Maksimalna višina filtracije vsaj 180 cm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744C90" w:rsidRDefault="006255A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Maksimalno gibanje zgornje in spodnje police vsaj 50 cm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255A4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255A4" w:rsidRDefault="006255A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Pogonski mehanizem; pnevmatski (možnost priklopa na kompresor)</w:t>
            </w:r>
          </w:p>
        </w:tc>
        <w:tc>
          <w:tcPr>
            <w:tcW w:w="1701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255A4" w:rsidRPr="00744C90" w:rsidRDefault="006255A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255A4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255A4" w:rsidRDefault="006255A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Maksimalne dimenzije: višina do 1800 mm, širina do 1300 mm, globina do 800 mm</w:t>
            </w:r>
          </w:p>
        </w:tc>
        <w:tc>
          <w:tcPr>
            <w:tcW w:w="1701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255A4" w:rsidRPr="00744C90" w:rsidRDefault="006255A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255A4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255A4" w:rsidRDefault="006255A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Možnosti gibanja 2 polic; spust/dvig obešalne police za obešanje vrečk in spust/dvig odlagalne police za prilagoditev pravilne višine filtriranja</w:t>
            </w:r>
          </w:p>
        </w:tc>
        <w:tc>
          <w:tcPr>
            <w:tcW w:w="1701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255A4" w:rsidRPr="00744C90" w:rsidRDefault="006255A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255A4" w:rsidRPr="00744C90" w:rsidTr="00976442">
        <w:trPr>
          <w:trHeight w:val="70"/>
        </w:trPr>
        <w:tc>
          <w:tcPr>
            <w:tcW w:w="3652" w:type="dxa"/>
            <w:shd w:val="clear" w:color="auto" w:fill="auto"/>
          </w:tcPr>
          <w:p w:rsidR="006255A4" w:rsidRDefault="006255A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Nadzor višine polic preko stikalnega vzvoda</w:t>
            </w:r>
          </w:p>
        </w:tc>
        <w:tc>
          <w:tcPr>
            <w:tcW w:w="1701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255A4" w:rsidRPr="00744C90" w:rsidRDefault="006255A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44C90" w:rsidRPr="00744C90" w:rsidTr="00976442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IZJAVA O ZASTOPSTVU,  SERVISU, VZDRŽEVANJU MEDICINSKE OPREME </w:t>
      </w: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Ponudnik:</w:t>
      </w: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 </w:t>
      </w:r>
    </w:p>
    <w:p w:rsidR="00744C90" w:rsidRPr="00744C90" w:rsidRDefault="00744C90" w:rsidP="00744C90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Pod kazensko in materialno odgovornostjo izjavljamo, da so navedeni podatki v dokumentih, ki jih prilagamo kot izpolnjevanje zahteve te izjave pravilni in popolni.  </w:t>
      </w:r>
    </w:p>
    <w:p w:rsidR="00744C90" w:rsidRPr="00744C90" w:rsidRDefault="00744C90" w:rsidP="00744C90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Pooblaščen servis je: </w:t>
      </w:r>
    </w:p>
    <w:p w:rsidR="00744C90" w:rsidRPr="00744C90" w:rsidRDefault="00744C90" w:rsidP="00744C9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Naslov _______________________________________________________</w:t>
      </w:r>
    </w:p>
    <w:p w:rsidR="00744C90" w:rsidRPr="00744C90" w:rsidRDefault="00744C90" w:rsidP="00744C90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Ime in priimek kontaktne osebe____________________________________</w:t>
      </w:r>
    </w:p>
    <w:p w:rsidR="00744C90" w:rsidRPr="00744C90" w:rsidRDefault="00744C90" w:rsidP="00744C90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Telefonska številka  _____________________________________________</w:t>
      </w:r>
    </w:p>
    <w:p w:rsidR="00744C90" w:rsidRPr="00744C90" w:rsidRDefault="00744C90" w:rsidP="00744C90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0C0C0"/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 xml:space="preserve">PREVENTIVNI PREGLED OPREME PO NAČRTU PROIZVAJALCA 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4394"/>
      </w:tblGrid>
      <w:tr w:rsidR="00744C90" w:rsidRPr="00744C90" w:rsidTr="00976442">
        <w:trPr>
          <w:trHeight w:val="168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Zaporedno leto uporabe dobavljene medicinske opreme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Število posameznih  preventivnih pregledov na posamezno leto po načrtu proizvajalca</w:t>
            </w:r>
          </w:p>
        </w:tc>
      </w:tr>
      <w:tr w:rsidR="00744C90" w:rsidRPr="00744C90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4.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976442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6.leto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744C90" w:rsidRPr="00744C90" w:rsidTr="0097644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744C90" w:rsidRPr="00744C90" w:rsidRDefault="00744C90" w:rsidP="00744C9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744C90" w:rsidRPr="00744C90" w:rsidRDefault="00744C90" w:rsidP="00744C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744C90" w:rsidRPr="00744C90" w:rsidRDefault="00744C90" w:rsidP="00744C9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744C90" w:rsidRPr="00744C90" w:rsidRDefault="00744C90" w:rsidP="00744C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744C90" w:rsidRPr="00744C90" w:rsidRDefault="00744C90" w:rsidP="00744C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V letu 2019  veljavna pisna pooblastila proizvajalcev, ki so proizvedli ponujeno opremo, s katerim pooblaščajo zgoraj navedeni servis za servisiranje opreme in dobavo rezervnih delov.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44C90" w:rsidRPr="00744C90" w:rsidTr="00976442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744C90" w:rsidRPr="00744C90" w:rsidRDefault="00744C90" w:rsidP="00744C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ponudniku.Dokumente ne prilagate ponudbi.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744C90" w:rsidRPr="00744C90" w:rsidTr="00976442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744C90" w:rsidRPr="00744C90" w:rsidRDefault="00744C90" w:rsidP="00744C9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744C90" w:rsidRPr="00744C90" w:rsidRDefault="00744C90" w:rsidP="00744C9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744C90" w:rsidRPr="00744C90" w:rsidRDefault="00744C90" w:rsidP="00744C9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44C90" w:rsidRPr="00744C90" w:rsidTr="009764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E84A34" w:rsidRDefault="00E84A34"/>
    <w:sectPr w:rsidR="00E84A34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260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2260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260F">
    <w:pPr>
      <w:pStyle w:val="Noga"/>
      <w:jc w:val="center"/>
    </w:pPr>
  </w:p>
  <w:p w:rsidR="00B251B9" w:rsidRDefault="0002260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2260F">
    <w:pPr>
      <w:pStyle w:val="Noga"/>
      <w:jc w:val="center"/>
    </w:pPr>
  </w:p>
  <w:p w:rsidR="00B251B9" w:rsidRDefault="0002260F">
    <w:pPr>
      <w:pStyle w:val="Noga"/>
      <w:jc w:val="center"/>
    </w:pPr>
  </w:p>
  <w:p w:rsidR="00B251B9" w:rsidRDefault="0002260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260F">
    <w:pPr>
      <w:pStyle w:val="Noga"/>
      <w:jc w:val="center"/>
      <w:rPr>
        <w:rFonts w:ascii="Arial" w:hAnsi="Arial"/>
        <w:sz w:val="16"/>
      </w:rPr>
    </w:pPr>
  </w:p>
  <w:p w:rsidR="00B251B9" w:rsidRDefault="0002260F">
    <w:pPr>
      <w:pStyle w:val="Noga"/>
      <w:jc w:val="center"/>
      <w:rPr>
        <w:rFonts w:ascii="Arial" w:hAnsi="Arial"/>
        <w:sz w:val="16"/>
      </w:rPr>
    </w:pPr>
  </w:p>
  <w:p w:rsidR="00B251B9" w:rsidRDefault="0002260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260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2260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260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:rsidR="00B251B9" w:rsidRPr="001D0EA2" w:rsidRDefault="0002260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2260F">
    <w:pPr>
      <w:pStyle w:val="Noga"/>
      <w:jc w:val="center"/>
      <w:rPr>
        <w:rFonts w:ascii="Arial" w:hAnsi="Arial"/>
        <w:sz w:val="16"/>
      </w:rPr>
    </w:pPr>
  </w:p>
  <w:p w:rsidR="00B251B9" w:rsidRDefault="0002260F">
    <w:pPr>
      <w:pStyle w:val="Glava"/>
      <w:ind w:right="360"/>
    </w:pPr>
    <w:r>
      <w:t xml:space="preserve">                                                                                                                                     </w:t>
    </w:r>
    <w: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90"/>
    <w:rsid w:val="0002260F"/>
    <w:rsid w:val="006255A4"/>
    <w:rsid w:val="00744C90"/>
    <w:rsid w:val="00E8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022A4F"/>
  <w15:chartTrackingRefBased/>
  <w15:docId w15:val="{693F46B5-DFE1-4612-A2DE-A1428056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44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44C90"/>
  </w:style>
  <w:style w:type="paragraph" w:styleId="Glava">
    <w:name w:val="header"/>
    <w:basedOn w:val="Navaden"/>
    <w:link w:val="GlavaZnak"/>
    <w:uiPriority w:val="99"/>
    <w:semiHidden/>
    <w:unhideWhenUsed/>
    <w:rsid w:val="00744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44C90"/>
  </w:style>
  <w:style w:type="character" w:styleId="tevilkastrani">
    <w:name w:val="page number"/>
    <w:basedOn w:val="Privzetapisavaodstavka"/>
    <w:rsid w:val="00744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2019-09-24T11:56:00Z</dcterms:created>
  <dcterms:modified xsi:type="dcterms:W3CDTF">2019-09-24T12:12:00Z</dcterms:modified>
</cp:coreProperties>
</file>